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58E" w:rsidRPr="00700050" w:rsidRDefault="00C2558E" w:rsidP="00C2558E">
      <w:pPr>
        <w:pStyle w:val="NormalWeb"/>
        <w:shd w:val="clear" w:color="auto" w:fill="FFFFFF"/>
        <w:rPr>
          <w:rStyle w:val="Strong"/>
          <w:rFonts w:ascii="Arial" w:hAnsi="Arial" w:cs="Arial"/>
          <w:color w:val="222222"/>
          <w:sz w:val="22"/>
          <w:szCs w:val="22"/>
        </w:rPr>
      </w:pPr>
      <w:r w:rsidRPr="00700050">
        <w:rPr>
          <w:rStyle w:val="Strong"/>
          <w:rFonts w:ascii="Arial" w:hAnsi="Arial" w:cs="Arial"/>
          <w:color w:val="222222"/>
          <w:sz w:val="22"/>
          <w:szCs w:val="22"/>
        </w:rPr>
        <w:t>– Introduction to Warp-it (out as all user email)</w:t>
      </w:r>
    </w:p>
    <w:p w:rsidR="00C2558E" w:rsidRPr="00A874DC" w:rsidRDefault="00C2558E" w:rsidP="00C2558E">
      <w:pPr>
        <w:pStyle w:val="NormalWeb"/>
        <w:shd w:val="clear" w:color="auto" w:fill="FFFFFF"/>
        <w:rPr>
          <w:rFonts w:ascii="Arial" w:hAnsi="Arial" w:cs="Arial"/>
          <w:i/>
          <w:color w:val="222222"/>
          <w:sz w:val="22"/>
          <w:szCs w:val="22"/>
        </w:rPr>
      </w:pPr>
      <w:r w:rsidRPr="00A874DC">
        <w:rPr>
          <w:rStyle w:val="Strong"/>
          <w:rFonts w:ascii="Arial" w:hAnsi="Arial" w:cs="Arial"/>
          <w:color w:val="222222"/>
          <w:sz w:val="22"/>
          <w:szCs w:val="22"/>
        </w:rPr>
        <w:t xml:space="preserve">Dear </w:t>
      </w:r>
      <w:r>
        <w:rPr>
          <w:rStyle w:val="Strong"/>
          <w:rFonts w:ascii="Arial" w:hAnsi="Arial" w:cs="Arial"/>
          <w:color w:val="222222"/>
          <w:sz w:val="22"/>
          <w:szCs w:val="22"/>
        </w:rPr>
        <w:t>NHS Highland Staff</w:t>
      </w:r>
    </w:p>
    <w:p w:rsidR="00C2558E" w:rsidRPr="00A874DC" w:rsidRDefault="00C2558E" w:rsidP="00C2558E">
      <w:pPr>
        <w:pStyle w:val="NormalWeb"/>
        <w:shd w:val="clear" w:color="auto" w:fill="FFFFFF"/>
        <w:rPr>
          <w:rStyle w:val="Emphasis"/>
          <w:rFonts w:ascii="Arial" w:hAnsi="Arial" w:cs="Arial"/>
          <w:iCs w:val="0"/>
          <w:color w:val="222222"/>
          <w:sz w:val="22"/>
          <w:szCs w:val="22"/>
        </w:rPr>
      </w:pPr>
      <w:r>
        <w:rPr>
          <w:rStyle w:val="Emphasis"/>
          <w:rFonts w:ascii="Arial" w:hAnsi="Arial" w:cs="Arial"/>
          <w:color w:val="222222"/>
          <w:sz w:val="22"/>
          <w:szCs w:val="22"/>
        </w:rPr>
        <w:t xml:space="preserve">The Environment and Sustainability Team in Estates, </w:t>
      </w:r>
      <w:r w:rsidRPr="00A874DC">
        <w:rPr>
          <w:rStyle w:val="Emphasis"/>
          <w:rFonts w:ascii="Arial" w:hAnsi="Arial" w:cs="Arial"/>
          <w:color w:val="222222"/>
          <w:sz w:val="22"/>
          <w:szCs w:val="22"/>
        </w:rPr>
        <w:t>NHS Highland are implementing a new reuse and management system called Warp It</w:t>
      </w:r>
      <w:r>
        <w:rPr>
          <w:rStyle w:val="Emphasis"/>
          <w:rFonts w:ascii="Arial" w:hAnsi="Arial" w:cs="Arial"/>
          <w:color w:val="222222"/>
          <w:sz w:val="22"/>
          <w:szCs w:val="22"/>
        </w:rPr>
        <w:t xml:space="preserve">. </w:t>
      </w:r>
      <w:r w:rsidRPr="00A874DC">
        <w:rPr>
          <w:rStyle w:val="Emphasis"/>
          <w:rFonts w:ascii="Arial" w:hAnsi="Arial" w:cs="Arial"/>
          <w:color w:val="222222"/>
          <w:sz w:val="22"/>
          <w:szCs w:val="22"/>
        </w:rPr>
        <w:t xml:space="preserve"> Warp </w:t>
      </w:r>
      <w:proofErr w:type="gramStart"/>
      <w:r w:rsidRPr="00A874DC">
        <w:rPr>
          <w:rStyle w:val="Emphasis"/>
          <w:rFonts w:ascii="Arial" w:hAnsi="Arial" w:cs="Arial"/>
          <w:color w:val="222222"/>
          <w:sz w:val="22"/>
          <w:szCs w:val="22"/>
        </w:rPr>
        <w:t>It</w:t>
      </w:r>
      <w:proofErr w:type="gramEnd"/>
      <w:r w:rsidRPr="00A874DC">
        <w:rPr>
          <w:rStyle w:val="Emphasis"/>
          <w:rFonts w:ascii="Arial" w:hAnsi="Arial" w:cs="Arial"/>
          <w:color w:val="222222"/>
          <w:sz w:val="22"/>
          <w:szCs w:val="22"/>
        </w:rPr>
        <w:t xml:space="preserve"> makes it very easy for staff to transfer surplus items to other staff or departments</w:t>
      </w:r>
    </w:p>
    <w:p w:rsidR="00C2558E" w:rsidRPr="00A874DC" w:rsidRDefault="00C2558E" w:rsidP="00C2558E">
      <w:pPr>
        <w:jc w:val="both"/>
        <w:rPr>
          <w:rFonts w:ascii="Arial" w:eastAsia="Arial" w:hAnsi="Arial" w:cs="Arial"/>
          <w:i/>
        </w:rPr>
      </w:pPr>
      <w:r>
        <w:rPr>
          <w:rFonts w:ascii="Arial" w:eastAsia="Arial" w:hAnsi="Arial" w:cs="Arial"/>
          <w:i/>
        </w:rPr>
        <w:t>We are excited to introduce this system and its benefits:</w:t>
      </w:r>
    </w:p>
    <w:p w:rsidR="00C2558E" w:rsidRPr="00A874DC" w:rsidRDefault="00C2558E" w:rsidP="00C2558E">
      <w:pPr>
        <w:pStyle w:val="ListParagraph"/>
        <w:numPr>
          <w:ilvl w:val="0"/>
          <w:numId w:val="1"/>
        </w:numPr>
        <w:jc w:val="both"/>
        <w:rPr>
          <w:rFonts w:ascii="Arial" w:eastAsia="Arial" w:hAnsi="Arial" w:cs="Arial"/>
          <w:i/>
        </w:rPr>
      </w:pPr>
      <w:r w:rsidRPr="00A874DC">
        <w:rPr>
          <w:rFonts w:ascii="Arial" w:eastAsia="Arial" w:hAnsi="Arial" w:cs="Arial"/>
          <w:i/>
        </w:rPr>
        <w:t>Reduce unnecessary procurement</w:t>
      </w:r>
    </w:p>
    <w:p w:rsidR="00C2558E" w:rsidRPr="00A874DC" w:rsidRDefault="00C2558E" w:rsidP="00C2558E">
      <w:pPr>
        <w:pStyle w:val="ListParagraph"/>
        <w:numPr>
          <w:ilvl w:val="0"/>
          <w:numId w:val="1"/>
        </w:numPr>
        <w:jc w:val="both"/>
        <w:rPr>
          <w:rFonts w:ascii="Arial" w:eastAsia="Arial" w:hAnsi="Arial" w:cs="Arial"/>
          <w:i/>
        </w:rPr>
      </w:pPr>
      <w:r w:rsidRPr="00A874DC">
        <w:rPr>
          <w:rFonts w:ascii="Arial" w:eastAsia="Arial" w:hAnsi="Arial" w:cs="Arial"/>
          <w:i/>
        </w:rPr>
        <w:t>Reduce waste</w:t>
      </w:r>
    </w:p>
    <w:p w:rsidR="00C2558E" w:rsidRPr="00A874DC" w:rsidRDefault="00C2558E" w:rsidP="00C2558E">
      <w:pPr>
        <w:pStyle w:val="ListParagraph"/>
        <w:numPr>
          <w:ilvl w:val="0"/>
          <w:numId w:val="1"/>
        </w:numPr>
        <w:jc w:val="both"/>
        <w:rPr>
          <w:rFonts w:ascii="Arial" w:eastAsia="Arial" w:hAnsi="Arial" w:cs="Arial"/>
          <w:i/>
        </w:rPr>
      </w:pPr>
      <w:r w:rsidRPr="00A874DC">
        <w:rPr>
          <w:rFonts w:ascii="Arial" w:eastAsia="Arial" w:hAnsi="Arial" w:cs="Arial"/>
          <w:i/>
        </w:rPr>
        <w:t>Save purchasing and waste disposal costs</w:t>
      </w:r>
    </w:p>
    <w:p w:rsidR="00C2558E" w:rsidRPr="00A874DC" w:rsidRDefault="00C2558E" w:rsidP="00C2558E">
      <w:pPr>
        <w:pStyle w:val="ListParagraph"/>
        <w:numPr>
          <w:ilvl w:val="0"/>
          <w:numId w:val="1"/>
        </w:numPr>
        <w:jc w:val="both"/>
        <w:rPr>
          <w:rFonts w:ascii="Arial" w:eastAsia="Arial" w:hAnsi="Arial" w:cs="Arial"/>
          <w:i/>
        </w:rPr>
      </w:pPr>
      <w:r w:rsidRPr="00A874DC">
        <w:rPr>
          <w:rFonts w:ascii="Arial" w:eastAsia="Arial" w:hAnsi="Arial" w:cs="Arial"/>
          <w:i/>
        </w:rPr>
        <w:t>Helps with building clearances</w:t>
      </w:r>
    </w:p>
    <w:p w:rsidR="00C2558E" w:rsidRPr="00A874DC" w:rsidRDefault="00C2558E" w:rsidP="00C2558E">
      <w:pPr>
        <w:pStyle w:val="ListParagraph"/>
        <w:numPr>
          <w:ilvl w:val="0"/>
          <w:numId w:val="1"/>
        </w:numPr>
        <w:jc w:val="both"/>
        <w:rPr>
          <w:rFonts w:ascii="Arial" w:eastAsia="Arial" w:hAnsi="Arial" w:cs="Arial"/>
          <w:i/>
        </w:rPr>
      </w:pPr>
      <w:r w:rsidRPr="00A874DC">
        <w:rPr>
          <w:rFonts w:ascii="Arial" w:eastAsia="Arial" w:hAnsi="Arial" w:cs="Arial"/>
          <w:i/>
        </w:rPr>
        <w:t>Reduce supply chain waste and carbon emissions</w:t>
      </w:r>
    </w:p>
    <w:p w:rsidR="00C2558E" w:rsidRPr="00A874DC" w:rsidRDefault="00C2558E" w:rsidP="00C2558E">
      <w:pPr>
        <w:pStyle w:val="ListParagraph"/>
        <w:numPr>
          <w:ilvl w:val="0"/>
          <w:numId w:val="1"/>
        </w:numPr>
        <w:jc w:val="both"/>
        <w:rPr>
          <w:rFonts w:ascii="Arial" w:eastAsia="Arial" w:hAnsi="Arial" w:cs="Arial"/>
          <w:i/>
        </w:rPr>
      </w:pPr>
      <w:r w:rsidRPr="00A874DC">
        <w:rPr>
          <w:rFonts w:ascii="Arial" w:eastAsia="Arial" w:hAnsi="Arial" w:cs="Arial"/>
          <w:i/>
        </w:rPr>
        <w:t>Improve collaboration between staff</w:t>
      </w:r>
    </w:p>
    <w:p w:rsidR="00C2558E" w:rsidRPr="00A874DC" w:rsidRDefault="00C2558E" w:rsidP="00C2558E">
      <w:pPr>
        <w:jc w:val="both"/>
        <w:rPr>
          <w:rFonts w:ascii="Arial" w:eastAsia="Arial" w:hAnsi="Arial" w:cs="Arial"/>
          <w:i/>
        </w:rPr>
      </w:pPr>
    </w:p>
    <w:p w:rsidR="00C2558E" w:rsidRDefault="00C2558E" w:rsidP="00C2558E">
      <w:pPr>
        <w:jc w:val="both"/>
        <w:rPr>
          <w:rFonts w:ascii="Arial" w:eastAsia="Arial" w:hAnsi="Arial" w:cs="Arial"/>
          <w:b/>
          <w:i/>
        </w:rPr>
      </w:pPr>
      <w:r w:rsidRPr="00A874DC">
        <w:rPr>
          <w:rFonts w:ascii="Arial" w:eastAsia="Arial" w:hAnsi="Arial" w:cs="Arial"/>
          <w:i/>
        </w:rPr>
        <w:t xml:space="preserve">You can </w:t>
      </w:r>
      <w:r>
        <w:rPr>
          <w:rFonts w:ascii="Arial" w:eastAsia="Arial" w:hAnsi="Arial" w:cs="Arial"/>
          <w:i/>
        </w:rPr>
        <w:t>register for Warp-it</w:t>
      </w:r>
      <w:r w:rsidRPr="00A874DC">
        <w:rPr>
          <w:rFonts w:ascii="Arial" w:eastAsia="Arial" w:hAnsi="Arial" w:cs="Arial"/>
          <w:i/>
        </w:rPr>
        <w:t xml:space="preserve"> here; </w:t>
      </w:r>
      <w:hyperlink r:id="rId5" w:history="1">
        <w:r w:rsidRPr="00A874DC">
          <w:rPr>
            <w:rStyle w:val="Hyperlink"/>
            <w:rFonts w:ascii="Arial" w:hAnsi="Arial" w:cs="Arial"/>
            <w:i/>
          </w:rPr>
          <w:t>http://www.warp-it.co.uk/nhshighland</w:t>
        </w:r>
      </w:hyperlink>
      <w:r w:rsidRPr="00A874DC">
        <w:rPr>
          <w:rFonts w:ascii="Arial" w:eastAsia="Arial" w:hAnsi="Arial" w:cs="Arial"/>
          <w:b/>
          <w:i/>
        </w:rPr>
        <w:t xml:space="preserve"> </w:t>
      </w:r>
    </w:p>
    <w:p w:rsidR="00C2558E" w:rsidRPr="00A874DC" w:rsidRDefault="00C2558E" w:rsidP="00C2558E">
      <w:pPr>
        <w:jc w:val="both"/>
        <w:rPr>
          <w:rFonts w:ascii="Arial" w:eastAsia="Arial" w:hAnsi="Arial" w:cs="Arial"/>
          <w:b/>
          <w:i/>
        </w:rPr>
      </w:pPr>
      <w:r>
        <w:rPr>
          <w:rFonts w:ascii="Arial" w:eastAsia="Arial" w:hAnsi="Arial" w:cs="Arial"/>
          <w:i/>
        </w:rPr>
        <w:t>The following links will show you very quickly and simply:</w:t>
      </w:r>
    </w:p>
    <w:p w:rsidR="00C2558E" w:rsidRPr="00A874DC" w:rsidRDefault="00C2558E" w:rsidP="00C2558E">
      <w:pPr>
        <w:jc w:val="both"/>
        <w:rPr>
          <w:rFonts w:ascii="Arial" w:eastAsia="Arial" w:hAnsi="Arial" w:cs="Arial"/>
          <w:i/>
        </w:rPr>
      </w:pPr>
      <w:r w:rsidRPr="00A874DC">
        <w:rPr>
          <w:rFonts w:ascii="Arial" w:eastAsia="Arial" w:hAnsi="Arial" w:cs="Arial"/>
          <w:i/>
        </w:rPr>
        <w:t xml:space="preserve">Learn how to add an item </w:t>
      </w:r>
      <w:hyperlink r:id="rId6" w:history="1">
        <w:r w:rsidRPr="00A874DC">
          <w:rPr>
            <w:rStyle w:val="Hyperlink"/>
            <w:rFonts w:ascii="Arial" w:eastAsia="Arial" w:hAnsi="Arial" w:cs="Arial"/>
            <w:i/>
          </w:rPr>
          <w:t>here</w:t>
        </w:r>
      </w:hyperlink>
    </w:p>
    <w:p w:rsidR="00C2558E" w:rsidRPr="00A874DC" w:rsidRDefault="00C2558E" w:rsidP="00C2558E">
      <w:pPr>
        <w:jc w:val="both"/>
        <w:rPr>
          <w:rFonts w:ascii="Arial" w:eastAsia="Arial" w:hAnsi="Arial" w:cs="Arial"/>
          <w:i/>
        </w:rPr>
      </w:pPr>
      <w:r w:rsidRPr="00A874DC">
        <w:rPr>
          <w:rFonts w:ascii="Arial" w:eastAsia="Arial" w:hAnsi="Arial" w:cs="Arial"/>
          <w:i/>
        </w:rPr>
        <w:t xml:space="preserve">Learn how to claim an item </w:t>
      </w:r>
      <w:hyperlink r:id="rId7" w:history="1">
        <w:r w:rsidRPr="00A874DC">
          <w:rPr>
            <w:rStyle w:val="Hyperlink"/>
            <w:rFonts w:ascii="Arial" w:eastAsia="Arial" w:hAnsi="Arial" w:cs="Arial"/>
            <w:i/>
          </w:rPr>
          <w:t>here</w:t>
        </w:r>
      </w:hyperlink>
    </w:p>
    <w:p w:rsidR="00C2558E" w:rsidRPr="00A874DC" w:rsidRDefault="00C2558E" w:rsidP="00C2558E">
      <w:pPr>
        <w:spacing w:after="0"/>
        <w:jc w:val="both"/>
        <w:rPr>
          <w:rFonts w:ascii="Arial" w:eastAsia="Arial" w:hAnsi="Arial" w:cs="Arial"/>
          <w:i/>
        </w:rPr>
      </w:pPr>
    </w:p>
    <w:p w:rsidR="00C2558E" w:rsidRPr="00A874DC" w:rsidRDefault="00C2558E" w:rsidP="00C2558E">
      <w:pPr>
        <w:spacing w:after="0"/>
        <w:jc w:val="both"/>
        <w:rPr>
          <w:rFonts w:ascii="Arial" w:eastAsia="Arial" w:hAnsi="Arial" w:cs="Arial"/>
          <w:b/>
          <w:i/>
        </w:rPr>
      </w:pPr>
      <w:r w:rsidRPr="00A874DC">
        <w:rPr>
          <w:rFonts w:ascii="Arial" w:eastAsia="Arial" w:hAnsi="Arial" w:cs="Arial"/>
          <w:b/>
          <w:i/>
        </w:rPr>
        <w:t>What items can be reused through Warp It?</w:t>
      </w:r>
    </w:p>
    <w:p w:rsidR="00C2558E" w:rsidRPr="00A874DC" w:rsidRDefault="00C2558E" w:rsidP="00C2558E">
      <w:pPr>
        <w:spacing w:after="0"/>
        <w:jc w:val="both"/>
        <w:rPr>
          <w:rFonts w:ascii="Arial" w:eastAsia="Arial" w:hAnsi="Arial" w:cs="Arial"/>
          <w:i/>
        </w:rPr>
      </w:pPr>
    </w:p>
    <w:p w:rsidR="00C2558E" w:rsidRPr="00A874DC" w:rsidRDefault="00C2558E" w:rsidP="00C2558E">
      <w:pPr>
        <w:spacing w:after="0"/>
        <w:jc w:val="both"/>
        <w:rPr>
          <w:rFonts w:ascii="Arial" w:eastAsia="Arial" w:hAnsi="Arial" w:cs="Arial"/>
          <w:i/>
        </w:rPr>
      </w:pPr>
      <w:r w:rsidRPr="00A874DC">
        <w:rPr>
          <w:rFonts w:ascii="Arial" w:eastAsia="Arial" w:hAnsi="Arial" w:cs="Arial"/>
          <w:i/>
        </w:rPr>
        <w:t>Mostly reusable furniture, electrical equipment, fixtures and fittings, office consumables (such as stationery and ink jet cartridges), but any resource really. As long as it is legal it can be transferred.</w:t>
      </w:r>
    </w:p>
    <w:p w:rsidR="00C2558E" w:rsidRPr="00A874DC" w:rsidRDefault="00C2558E" w:rsidP="00C2558E">
      <w:pPr>
        <w:spacing w:after="0"/>
        <w:jc w:val="both"/>
        <w:rPr>
          <w:rFonts w:ascii="Arial" w:eastAsia="Arial" w:hAnsi="Arial" w:cs="Arial"/>
          <w:i/>
        </w:rPr>
      </w:pPr>
    </w:p>
    <w:p w:rsidR="00C2558E" w:rsidRPr="00A874DC" w:rsidRDefault="00C2558E" w:rsidP="00C2558E">
      <w:pPr>
        <w:spacing w:after="0"/>
        <w:jc w:val="both"/>
        <w:rPr>
          <w:rFonts w:ascii="Arial" w:eastAsia="Arial" w:hAnsi="Arial" w:cs="Arial"/>
          <w:b/>
          <w:i/>
        </w:rPr>
      </w:pPr>
      <w:r w:rsidRPr="00A874DC">
        <w:rPr>
          <w:rFonts w:ascii="Arial" w:eastAsia="Arial" w:hAnsi="Arial" w:cs="Arial"/>
          <w:b/>
          <w:i/>
        </w:rPr>
        <w:t>What now?</w:t>
      </w:r>
    </w:p>
    <w:p w:rsidR="00C2558E" w:rsidRPr="00A874DC" w:rsidRDefault="00C2558E" w:rsidP="00C2558E">
      <w:pPr>
        <w:spacing w:after="0"/>
        <w:jc w:val="both"/>
        <w:rPr>
          <w:rFonts w:ascii="Arial" w:eastAsia="Arial" w:hAnsi="Arial" w:cs="Arial"/>
          <w:i/>
        </w:rPr>
      </w:pPr>
      <w:r w:rsidRPr="00A874DC">
        <w:rPr>
          <w:rFonts w:ascii="Arial" w:eastAsia="Arial" w:hAnsi="Arial" w:cs="Arial"/>
          <w:i/>
        </w:rPr>
        <w:t>If you have any surplus in your office get it added to the system, or if you are buying something this week search Warp It to make sure someone else does not have it.</w:t>
      </w:r>
    </w:p>
    <w:p w:rsidR="00C2558E" w:rsidRPr="00DD749B" w:rsidRDefault="00C2558E" w:rsidP="00C2558E">
      <w:pPr>
        <w:pStyle w:val="NormalWeb"/>
        <w:shd w:val="clear" w:color="auto" w:fill="FFFFFF"/>
        <w:rPr>
          <w:rStyle w:val="Emphasis"/>
          <w:rFonts w:ascii="Arial" w:hAnsi="Arial" w:cs="Arial"/>
          <w:sz w:val="22"/>
          <w:szCs w:val="22"/>
        </w:rPr>
      </w:pPr>
      <w:r w:rsidRPr="00DD749B">
        <w:rPr>
          <w:rStyle w:val="Emphasis"/>
          <w:rFonts w:ascii="Arial" w:hAnsi="Arial" w:cs="Arial"/>
          <w:sz w:val="22"/>
          <w:szCs w:val="22"/>
        </w:rPr>
        <w:t xml:space="preserve">Visit our homepage here: </w:t>
      </w:r>
      <w:hyperlink r:id="rId8" w:history="1">
        <w:r w:rsidRPr="00DD749B">
          <w:rPr>
            <w:rStyle w:val="Hyperlink"/>
            <w:rFonts w:ascii="Arial" w:hAnsi="Arial" w:cs="Arial"/>
            <w:i/>
            <w:sz w:val="22"/>
            <w:szCs w:val="22"/>
          </w:rPr>
          <w:t>http://www.warp-it.co.uk/nhshighland</w:t>
        </w:r>
      </w:hyperlink>
      <w:r w:rsidRPr="00DD749B">
        <w:rPr>
          <w:rStyle w:val="Emphasis"/>
          <w:rFonts w:ascii="Arial" w:hAnsi="Arial" w:cs="Arial"/>
          <w:sz w:val="22"/>
          <w:szCs w:val="22"/>
        </w:rPr>
        <w:t xml:space="preserve"> Make sure you book mark it. Hit the big green button which says ‘register’ now. Once you register you will receive further instructions. You can browse items on Warp It by hitting search button.</w:t>
      </w:r>
    </w:p>
    <w:p w:rsidR="00C2558E" w:rsidRPr="00DD749B" w:rsidRDefault="00C2558E" w:rsidP="00C2558E">
      <w:pPr>
        <w:pStyle w:val="NormalWeb"/>
        <w:shd w:val="clear" w:color="auto" w:fill="FFFFFF"/>
        <w:rPr>
          <w:rStyle w:val="Emphasis"/>
          <w:rFonts w:ascii="Arial" w:hAnsi="Arial" w:cs="Arial"/>
          <w:sz w:val="22"/>
          <w:szCs w:val="22"/>
        </w:rPr>
      </w:pPr>
      <w:r w:rsidRPr="00DD749B">
        <w:rPr>
          <w:rStyle w:val="Emphasis"/>
          <w:rFonts w:ascii="Arial" w:hAnsi="Arial" w:cs="Arial"/>
          <w:sz w:val="22"/>
          <w:szCs w:val="22"/>
        </w:rPr>
        <w:t>Any queries please do not hesitate to contact me!</w:t>
      </w:r>
    </w:p>
    <w:p w:rsidR="00C2558E" w:rsidRPr="00DD749B" w:rsidRDefault="00C2558E" w:rsidP="00C2558E">
      <w:pPr>
        <w:pStyle w:val="NormalWeb"/>
        <w:shd w:val="clear" w:color="auto" w:fill="FFFFFF"/>
        <w:spacing w:before="0" w:beforeAutospacing="0" w:after="0"/>
        <w:rPr>
          <w:rStyle w:val="Emphasis"/>
          <w:rFonts w:ascii="Arial" w:hAnsi="Arial" w:cs="Arial"/>
          <w:sz w:val="22"/>
          <w:szCs w:val="22"/>
        </w:rPr>
      </w:pPr>
      <w:r w:rsidRPr="00DD749B">
        <w:rPr>
          <w:rStyle w:val="Emphasis"/>
          <w:rFonts w:ascii="Arial" w:hAnsi="Arial" w:cs="Arial"/>
          <w:sz w:val="22"/>
          <w:szCs w:val="22"/>
        </w:rPr>
        <w:t>Ruth Innes</w:t>
      </w:r>
    </w:p>
    <w:p w:rsidR="00C2558E" w:rsidRPr="00DD749B" w:rsidRDefault="00C2558E" w:rsidP="00C2558E">
      <w:pPr>
        <w:pStyle w:val="NormalWeb"/>
        <w:shd w:val="clear" w:color="auto" w:fill="FFFFFF"/>
        <w:spacing w:before="0" w:beforeAutospacing="0" w:after="0"/>
        <w:rPr>
          <w:rStyle w:val="Emphasis"/>
          <w:rFonts w:ascii="Arial" w:hAnsi="Arial" w:cs="Arial"/>
          <w:sz w:val="22"/>
          <w:szCs w:val="22"/>
        </w:rPr>
      </w:pPr>
      <w:r w:rsidRPr="00DD749B">
        <w:rPr>
          <w:rStyle w:val="Emphasis"/>
          <w:rFonts w:ascii="Arial" w:hAnsi="Arial" w:cs="Arial"/>
          <w:sz w:val="22"/>
          <w:szCs w:val="22"/>
        </w:rPr>
        <w:t>Environmental and Sustainability Support Manager</w:t>
      </w:r>
    </w:p>
    <w:p w:rsidR="00C2558E" w:rsidRDefault="00C2558E" w:rsidP="00C2558E">
      <w:pPr>
        <w:pStyle w:val="NormalWeb"/>
        <w:shd w:val="clear" w:color="auto" w:fill="FFFFFF"/>
        <w:spacing w:before="0" w:beforeAutospacing="0" w:after="0"/>
        <w:rPr>
          <w:rStyle w:val="Emphasis"/>
          <w:rFonts w:ascii="Arial" w:hAnsi="Arial" w:cs="Arial"/>
          <w:color w:val="222222"/>
          <w:sz w:val="22"/>
          <w:szCs w:val="22"/>
        </w:rPr>
      </w:pPr>
      <w:hyperlink r:id="rId9" w:history="1">
        <w:r w:rsidRPr="00F05235">
          <w:rPr>
            <w:rStyle w:val="Hyperlink"/>
            <w:rFonts w:ascii="Arial" w:hAnsi="Arial" w:cs="Arial"/>
            <w:sz w:val="22"/>
            <w:szCs w:val="22"/>
          </w:rPr>
          <w:t>Ruth.innes@nhs.net</w:t>
        </w:r>
      </w:hyperlink>
      <w:r>
        <w:rPr>
          <w:rStyle w:val="Emphasis"/>
          <w:rFonts w:ascii="Arial" w:hAnsi="Arial" w:cs="Arial"/>
          <w:color w:val="222222"/>
          <w:sz w:val="22"/>
          <w:szCs w:val="22"/>
        </w:rPr>
        <w:t xml:space="preserve"> </w:t>
      </w:r>
    </w:p>
    <w:p w:rsidR="00C2558E" w:rsidRDefault="00C2558E">
      <w:r>
        <w:br w:type="page"/>
      </w:r>
    </w:p>
    <w:p w:rsidR="00C2558E" w:rsidRPr="00700050" w:rsidRDefault="00C2558E" w:rsidP="00C2558E">
      <w:pPr>
        <w:rPr>
          <w:rFonts w:ascii="Arial" w:hAnsi="Arial" w:cs="Arial"/>
          <w:b/>
        </w:rPr>
      </w:pPr>
      <w:r w:rsidRPr="00700050">
        <w:rPr>
          <w:rFonts w:ascii="Arial" w:hAnsi="Arial" w:cs="Arial"/>
          <w:b/>
        </w:rPr>
        <w:lastRenderedPageBreak/>
        <w:t>Example of Warp-it nugget on intranet</w:t>
      </w:r>
    </w:p>
    <w:p w:rsidR="00106CEF" w:rsidRDefault="00C2558E">
      <w:r>
        <w:rPr>
          <w:noProof/>
          <w:lang w:eastAsia="en-GB"/>
        </w:rPr>
        <w:drawing>
          <wp:inline distT="0" distB="0" distL="0" distR="0" wp14:anchorId="0130A1F0" wp14:editId="41C11BD3">
            <wp:extent cx="5731510" cy="2831381"/>
            <wp:effectExtent l="0" t="0" r="254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831381"/>
                    </a:xfrm>
                    <a:prstGeom prst="rect">
                      <a:avLst/>
                    </a:prstGeom>
                  </pic:spPr>
                </pic:pic>
              </a:graphicData>
            </a:graphic>
          </wp:inline>
        </w:drawing>
      </w:r>
    </w:p>
    <w:p w:rsidR="00C2558E" w:rsidRDefault="00C2558E"/>
    <w:p w:rsidR="00C2558E" w:rsidRDefault="00C2558E">
      <w:r>
        <w:t xml:space="preserve">Example </w:t>
      </w:r>
      <w:proofErr w:type="spellStart"/>
      <w:r>
        <w:t>Comms</w:t>
      </w:r>
      <w:proofErr w:type="spellEnd"/>
      <w:r>
        <w:t xml:space="preserve"> and promotion</w:t>
      </w:r>
    </w:p>
    <w:p w:rsidR="00C2558E" w:rsidRDefault="00C2558E">
      <w:r>
        <w:rPr>
          <w:noProof/>
          <w:lang w:eastAsia="en-GB"/>
        </w:rPr>
        <w:drawing>
          <wp:inline distT="0" distB="0" distL="0" distR="0" wp14:anchorId="27AC1E19" wp14:editId="110B7389">
            <wp:extent cx="5731510" cy="3029537"/>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029537"/>
                    </a:xfrm>
                    <a:prstGeom prst="rect">
                      <a:avLst/>
                    </a:prstGeom>
                  </pic:spPr>
                </pic:pic>
              </a:graphicData>
            </a:graphic>
          </wp:inline>
        </w:drawing>
      </w:r>
    </w:p>
    <w:p w:rsidR="00C2558E" w:rsidRDefault="00C2558E">
      <w:r>
        <w:br w:type="page"/>
      </w:r>
    </w:p>
    <w:p w:rsidR="00C2558E" w:rsidRDefault="00C2558E">
      <w:pPr>
        <w:rPr>
          <w:rFonts w:ascii="Arial" w:hAnsi="Arial" w:cs="Arial"/>
          <w:b/>
        </w:rPr>
      </w:pPr>
      <w:r w:rsidRPr="00700050">
        <w:rPr>
          <w:rFonts w:ascii="Arial" w:hAnsi="Arial" w:cs="Arial"/>
          <w:b/>
        </w:rPr>
        <w:t>Interview with Daniel O Connor – Warp-It</w:t>
      </w:r>
      <w:r>
        <w:rPr>
          <w:rFonts w:ascii="Arial" w:hAnsi="Arial" w:cs="Arial"/>
          <w:b/>
        </w:rPr>
        <w:t xml:space="preserve"> (6 months following release</w:t>
      </w:r>
    </w:p>
    <w:p w:rsidR="00C2558E" w:rsidRDefault="00C2558E">
      <w:pPr>
        <w:rPr>
          <w:rFonts w:ascii="Arial" w:hAnsi="Arial" w:cs="Arial"/>
          <w:b/>
        </w:rPr>
      </w:pPr>
    </w:p>
    <w:p w:rsidR="00C2558E" w:rsidRDefault="00C2558E">
      <w:r>
        <w:rPr>
          <w:noProof/>
          <w:lang w:eastAsia="en-GB"/>
        </w:rPr>
        <w:drawing>
          <wp:inline distT="0" distB="0" distL="0" distR="0" wp14:anchorId="382C759A" wp14:editId="1CA86605">
            <wp:extent cx="5731510" cy="370169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701699"/>
                    </a:xfrm>
                    <a:prstGeom prst="rect">
                      <a:avLst/>
                    </a:prstGeom>
                  </pic:spPr>
                </pic:pic>
              </a:graphicData>
            </a:graphic>
          </wp:inline>
        </w:drawing>
      </w:r>
    </w:p>
    <w:p w:rsidR="00C2558E" w:rsidRDefault="00C2558E">
      <w:r>
        <w:rPr>
          <w:noProof/>
          <w:lang w:eastAsia="en-GB"/>
        </w:rPr>
        <w:drawing>
          <wp:inline distT="0" distB="0" distL="0" distR="0" wp14:anchorId="35CEC5CE" wp14:editId="5887319F">
            <wp:extent cx="5731510" cy="3148014"/>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148014"/>
                    </a:xfrm>
                    <a:prstGeom prst="rect">
                      <a:avLst/>
                    </a:prstGeom>
                  </pic:spPr>
                </pic:pic>
              </a:graphicData>
            </a:graphic>
          </wp:inline>
        </w:drawing>
      </w:r>
    </w:p>
    <w:p w:rsidR="00C2558E" w:rsidRDefault="00C2558E">
      <w:r>
        <w:rPr>
          <w:noProof/>
          <w:lang w:eastAsia="en-GB"/>
        </w:rPr>
        <w:drawing>
          <wp:inline distT="0" distB="0" distL="0" distR="0" wp14:anchorId="754742E3" wp14:editId="49DE027D">
            <wp:extent cx="5731510" cy="4530073"/>
            <wp:effectExtent l="0" t="0" r="254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4530073"/>
                    </a:xfrm>
                    <a:prstGeom prst="rect">
                      <a:avLst/>
                    </a:prstGeom>
                  </pic:spPr>
                </pic:pic>
              </a:graphicData>
            </a:graphic>
          </wp:inline>
        </w:drawing>
      </w:r>
    </w:p>
    <w:p w:rsidR="00C2558E" w:rsidRDefault="00C2558E">
      <w:r>
        <w:rPr>
          <w:noProof/>
          <w:lang w:eastAsia="en-GB"/>
        </w:rPr>
        <w:drawing>
          <wp:inline distT="0" distB="0" distL="0" distR="0" wp14:anchorId="262A9B10" wp14:editId="4B8B8D87">
            <wp:extent cx="5731510" cy="1838936"/>
            <wp:effectExtent l="0" t="0" r="254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1838936"/>
                    </a:xfrm>
                    <a:prstGeom prst="rect">
                      <a:avLst/>
                    </a:prstGeom>
                  </pic:spPr>
                </pic:pic>
              </a:graphicData>
            </a:graphic>
          </wp:inline>
        </w:drawing>
      </w:r>
      <w:bookmarkStart w:id="0" w:name="_GoBack"/>
      <w:bookmarkEnd w:id="0"/>
    </w:p>
    <w:sectPr w:rsidR="00C25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F1B94"/>
    <w:multiLevelType w:val="hybridMultilevel"/>
    <w:tmpl w:val="709C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8E"/>
    <w:rsid w:val="00106CEF"/>
    <w:rsid w:val="00C2558E"/>
    <w:rsid w:val="00E72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D81D7-A3CA-49AE-9E12-A454AF4D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55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2558E"/>
    <w:rPr>
      <w:color w:val="0563C1" w:themeColor="hyperlink"/>
      <w:u w:val="single"/>
    </w:rPr>
  </w:style>
  <w:style w:type="character" w:styleId="Strong">
    <w:name w:val="Strong"/>
    <w:basedOn w:val="DefaultParagraphFont"/>
    <w:uiPriority w:val="22"/>
    <w:qFormat/>
    <w:rsid w:val="00C2558E"/>
    <w:rPr>
      <w:b/>
      <w:bCs/>
      <w:color w:val="000000"/>
    </w:rPr>
  </w:style>
  <w:style w:type="paragraph" w:styleId="ListParagraph">
    <w:name w:val="List Paragraph"/>
    <w:basedOn w:val="Normal"/>
    <w:uiPriority w:val="34"/>
    <w:qFormat/>
    <w:rsid w:val="00C2558E"/>
    <w:pPr>
      <w:ind w:left="720"/>
      <w:contextualSpacing/>
    </w:pPr>
  </w:style>
  <w:style w:type="character" w:styleId="Emphasis">
    <w:name w:val="Emphasis"/>
    <w:basedOn w:val="DefaultParagraphFont"/>
    <w:uiPriority w:val="20"/>
    <w:qFormat/>
    <w:rsid w:val="00C25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rp-it.co.uk/nhshighland"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warp-it.co.uk/training-search"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arp-it.co.uk/training-add" TargetMode="External"/><Relationship Id="rId11" Type="http://schemas.openxmlformats.org/officeDocument/2006/relationships/image" Target="media/image2.png"/><Relationship Id="rId5" Type="http://schemas.openxmlformats.org/officeDocument/2006/relationships/hyperlink" Target="http://www.warp-it.co.uk/nhshighland" TargetMode="Externa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Ruth.innes@nhs.net"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Innes</dc:creator>
  <cp:keywords/>
  <dc:description/>
  <cp:lastModifiedBy>Ruth Innes</cp:lastModifiedBy>
  <cp:revision>2</cp:revision>
  <dcterms:created xsi:type="dcterms:W3CDTF">2020-11-02T10:27:00Z</dcterms:created>
  <dcterms:modified xsi:type="dcterms:W3CDTF">2020-11-02T10:27:00Z</dcterms:modified>
</cp:coreProperties>
</file>